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/>
          <w:b/>
          <w:color w:val="8E4334"/>
          <w:sz w:val="44"/>
        </w:rPr>
        <w:t>Defining Ownership / RACI</w:t>
      </w:r>
    </w:p>
    <w:p>
      <w:r>
        <w:rPr>
          <w:rFonts w:ascii="Arial" w:hAnsi="Arial"/>
          <w:color w:val="6B7280"/>
          <w:sz w:val="20"/>
        </w:rPr>
        <w:t>Eliminate role ambiguity and map clear decision rights across your team.</w:t>
        <w:br/>
        <w:t xml:space="preserve">For a live multiplayer session with guided prompt templates, visit: </w:t>
      </w:r>
      <w:r>
        <w:rPr>
          <w:rFonts w:ascii="Arial" w:hAnsi="Arial"/>
          <w:b/>
          <w:color w:val="1E3A5F"/>
          <w:sz w:val="20"/>
        </w:rPr>
        <w:t>teamsfacilitator.com/raci-matrix-template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4896"/>
            <w:shd w:fill="FAFAFA"/>
          </w:tcPr>
          <w:p>
            <w:r>
              <w:rPr>
                <w:rFonts w:ascii="Arial" w:hAnsi="Arial"/>
                <w:b/>
                <w:color w:val="8E4334"/>
                <w:sz w:val="22"/>
              </w:rPr>
              <w:t>■ Responsible (R)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Who is the 'Doer' actually rolling up their sleeves to complete this?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this person overloaded with too many 'R' assignments across the board?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4896"/>
            <w:shd w:fill="FAFAFA"/>
          </w:tcPr>
          <w:p>
            <w:r>
              <w:rPr>
                <w:rFonts w:ascii="Arial" w:hAnsi="Arial"/>
                <w:b/>
                <w:color w:val="6B7280"/>
                <w:sz w:val="22"/>
              </w:rPr>
              <w:t>■ Accountable (A)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Who is the single 'Owner' where the buck stops?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there exactly one 'A' assigned to prevent a bottleneck or diffusion of responsibility?</w:t>
              <w:br/>
            </w:r>
            <w:r>
              <w:br/>
              <w:t>[Add your items here...]</w:t>
              <w:br/>
              <w:br/>
              <w:br/>
            </w:r>
          </w:p>
        </w:tc>
      </w:tr>
      <w:tr>
        <w:tc>
          <w:tcPr>
            <w:tcW w:type="dxa" w:w="4896"/>
            <w:shd w:fill="FAFAFA"/>
          </w:tcPr>
          <w:p>
            <w:r>
              <w:rPr>
                <w:rFonts w:ascii="Arial" w:hAnsi="Arial"/>
                <w:b/>
                <w:color w:val="F5A623"/>
                <w:sz w:val="22"/>
              </w:rPr>
              <w:t>■ Consulted (C)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If we don't consult this Subject Matter Expert, what specific risk are we taking on?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Is communication truly two-way before work is finalized?</w:t>
              <w:br/>
            </w:r>
            <w:r>
              <w:br/>
              <w:t>[Add your items here...]</w:t>
              <w:br/>
              <w:br/>
              <w:br/>
            </w:r>
          </w:p>
        </w:tc>
        <w:tc>
          <w:tcPr>
            <w:tcW w:type="dxa" w:w="4896"/>
            <w:shd w:fill="FAFAFA"/>
          </w:tcPr>
          <w:p>
            <w:r>
              <w:rPr>
                <w:rFonts w:ascii="Arial" w:hAnsi="Arial"/>
                <w:b/>
                <w:color w:val="1E3A5F"/>
                <w:sz w:val="22"/>
              </w:rPr>
              <w:t>■ Informed (I)</w:t>
              <w:br/>
            </w:r>
            <w:r>
              <w:rPr>
                <w:rFonts w:ascii="Arial" w:hAnsi="Arial"/>
                <w:b/>
                <w:color w:val="6B7280"/>
                <w:sz w:val="18"/>
              </w:rPr>
              <w:t>Guiding Questions: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Are we informing this spectator because they need to act on the information, or just to make them feel important?</w:t>
              <w:br/>
            </w:r>
            <w:r>
              <w:rPr>
                <w:rFonts w:ascii="Arial" w:hAnsi="Arial"/>
                <w:i/>
                <w:color w:val="6B7280"/>
                <w:sz w:val="18"/>
              </w:rPr>
              <w:t>• How will they be notified after the fact?</w:t>
              <w:br/>
            </w:r>
            <w:r>
              <w:br/>
              <w:t>[Add your items here...]</w:t>
              <w:br/>
              <w:br/>
              <w:br/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